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1696"/>
        <w:gridCol w:w="5245"/>
        <w:gridCol w:w="2948"/>
      </w:tblGrid>
      <w:tr w:rsidR="006B6928" w:rsidRPr="0045704B" w:rsidTr="00B950B7">
        <w:tc>
          <w:tcPr>
            <w:tcW w:w="1696" w:type="dxa"/>
            <w:shd w:val="clear" w:color="auto" w:fill="B2A1C7" w:themeFill="accent4" w:themeFillTint="99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8193" w:type="dxa"/>
            <w:gridSpan w:val="2"/>
            <w:shd w:val="clear" w:color="auto" w:fill="B2A1C7" w:themeFill="accent4" w:themeFillTint="99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GEOGRAFIJA</w:t>
            </w:r>
          </w:p>
        </w:tc>
      </w:tr>
      <w:tr w:rsidR="006B6928" w:rsidRPr="0045704B" w:rsidTr="00B950B7">
        <w:tc>
          <w:tcPr>
            <w:tcW w:w="1696" w:type="dxa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  <w:vertAlign w:val="superscript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8193" w:type="dxa"/>
            <w:gridSpan w:val="2"/>
          </w:tcPr>
          <w:p w:rsidR="006B6928" w:rsidRPr="00992D65" w:rsidRDefault="006B6928" w:rsidP="00B950B7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92D65">
              <w:rPr>
                <w:rFonts w:ascii="Barlow SK" w:hAnsi="Barlow SK"/>
                <w:b/>
                <w:sz w:val="20"/>
                <w:szCs w:val="20"/>
              </w:rPr>
              <w:t xml:space="preserve">1., 2. </w:t>
            </w:r>
            <w:r w:rsidRPr="00992D65">
              <w:rPr>
                <w:rFonts w:ascii="Barlow SK" w:hAnsi="Barlow SK"/>
                <w:b/>
                <w:sz w:val="20"/>
                <w:szCs w:val="20"/>
                <w:lang w:eastAsia="hr-HR"/>
              </w:rPr>
              <w:t>Geografija – što je i čemu nas uči?</w:t>
            </w:r>
          </w:p>
        </w:tc>
      </w:tr>
      <w:tr w:rsidR="006B6928" w:rsidRPr="0045704B" w:rsidTr="00B950B7">
        <w:tc>
          <w:tcPr>
            <w:tcW w:w="1696" w:type="dxa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8193" w:type="dxa"/>
            <w:gridSpan w:val="2"/>
          </w:tcPr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>peti</w:t>
            </w:r>
          </w:p>
        </w:tc>
      </w:tr>
      <w:tr w:rsidR="006B6928" w:rsidRPr="0045704B" w:rsidTr="00B950B7">
        <w:tc>
          <w:tcPr>
            <w:tcW w:w="1696" w:type="dxa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 xml:space="preserve">Tip sata 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8193" w:type="dxa"/>
            <w:gridSpan w:val="2"/>
          </w:tcPr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>uvodni sat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>obrada</w:t>
            </w:r>
          </w:p>
        </w:tc>
      </w:tr>
      <w:tr w:rsidR="006B6928" w:rsidRPr="0045704B" w:rsidTr="00B950B7">
        <w:trPr>
          <w:trHeight w:val="588"/>
        </w:trPr>
        <w:tc>
          <w:tcPr>
            <w:tcW w:w="1696" w:type="dxa"/>
            <w:shd w:val="clear" w:color="auto" w:fill="E5DFEC" w:themeFill="accent4" w:themeFillTint="33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Ishodi učenja iz kurikuluma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>(glavni ishod + razrada ishoda)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Aktivnost učenika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E5DFEC" w:themeFill="accent4" w:themeFillTint="33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>
              <w:rPr>
                <w:rFonts w:ascii="Barlow SK" w:hAnsi="Barlow SK" w:cs="Times New Roman"/>
                <w:b/>
                <w:sz w:val="20"/>
                <w:szCs w:val="20"/>
              </w:rPr>
              <w:t>Vrednovanje ishoda i procesa učenja na kraju nastavnoga sata kroz listić/izlaznu karticu</w:t>
            </w:r>
          </w:p>
        </w:tc>
      </w:tr>
      <w:tr w:rsidR="006B6928" w:rsidRPr="0045704B" w:rsidTr="00B950B7">
        <w:trPr>
          <w:trHeight w:val="1627"/>
        </w:trPr>
        <w:tc>
          <w:tcPr>
            <w:tcW w:w="1696" w:type="dxa"/>
          </w:tcPr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883472">
              <w:rPr>
                <w:rFonts w:ascii="Barlow SK" w:hAnsi="Barlow SK" w:cs="Times New Roman"/>
                <w:b/>
                <w:color w:val="403152" w:themeColor="accent4" w:themeShade="80"/>
                <w:sz w:val="20"/>
                <w:szCs w:val="20"/>
              </w:rPr>
              <w:t xml:space="preserve">GEO OŠ A.5.1. 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>Učenik objašnjava važnost geografije u svakodnevnome životu.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6B6928" w:rsidRPr="0045704B" w:rsidRDefault="006B692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45704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45704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navodi definiciju geografije kao znanosti</w:t>
            </w:r>
          </w:p>
          <w:p w:rsidR="006B6928" w:rsidRPr="0045704B" w:rsidRDefault="006B692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45704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– </w:t>
            </w:r>
            <w:r w:rsidRPr="0045704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geografske sadržaje koji se poučavaju u </w:t>
            </w:r>
            <w:r w:rsidRPr="0045704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nastavnome</w:t>
            </w:r>
            <w:r w:rsidRPr="0045704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predmetu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 – objašnjava svrhu učenja geografije</w:t>
            </w:r>
          </w:p>
        </w:tc>
        <w:tc>
          <w:tcPr>
            <w:tcW w:w="5245" w:type="dxa"/>
          </w:tcPr>
          <w:p w:rsidR="006B6928" w:rsidRPr="0045704B" w:rsidRDefault="006B6928" w:rsidP="00B950B7">
            <w:pPr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- radom u skupinama 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predlaže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dopunjuje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 razredna pravila ponašanja u cilju </w:t>
            </w:r>
            <w:proofErr w:type="spellStart"/>
            <w:r w:rsidRPr="0045704B">
              <w:rPr>
                <w:rFonts w:ascii="Barlow SK" w:hAnsi="Barlow SK" w:cs="Times New Roman"/>
                <w:sz w:val="20"/>
                <w:szCs w:val="20"/>
              </w:rPr>
              <w:t>pobojšanja</w:t>
            </w:r>
            <w:proofErr w:type="spellEnd"/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 učinkovitosti u  radu i 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zapisuje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 u obliku organizacijskog dijagrama na ploču i u bilježnicu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>čita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 xml:space="preserve"> sadržaj udžbenika i upute kako se služiti udžbenikom 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 xml:space="preserve">- 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>samostalno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 xml:space="preserve"> lijepi 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>u bilježnicu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 xml:space="preserve">  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>listić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>na kojemu su</w:t>
            </w:r>
            <w:r w:rsidRPr="0045704B">
              <w:rPr>
                <w:rFonts w:ascii="Barlow SK" w:hAnsi="Barlow SK" w:cs="Times New Roman"/>
                <w:b/>
                <w:sz w:val="20"/>
                <w:szCs w:val="20"/>
              </w:rPr>
              <w:t xml:space="preserve">: </w:t>
            </w:r>
            <w:r w:rsidRPr="0045704B">
              <w:rPr>
                <w:rFonts w:ascii="Barlow SK" w:hAnsi="Barlow SK" w:cs="Times New Roman"/>
                <w:sz w:val="20"/>
                <w:szCs w:val="20"/>
              </w:rPr>
              <w:t>upute za rad, plan i program rada, popis literature, popis pisanih provjera i praktičnih radova s terminima održavanja, kriteriji vrednovanja i ocjenjivanja</w:t>
            </w:r>
          </w:p>
          <w:p w:rsidR="006B6928" w:rsidRPr="0045704B" w:rsidRDefault="006B6928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45704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- pažljivo </w:t>
            </w:r>
            <w:r w:rsidRPr="0045704B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gleda</w:t>
            </w:r>
            <w:r w:rsidRPr="0045704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dokumentarni film o zavičaju i </w:t>
            </w:r>
            <w:r w:rsidRPr="0045704B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zapisuje</w:t>
            </w:r>
            <w:r w:rsidRPr="0045704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geografske sadržaje </w:t>
            </w:r>
          </w:p>
          <w:p w:rsidR="006B6928" w:rsidRPr="0045704B" w:rsidRDefault="006B6928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paru 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 geografske sadržaje,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razvrstava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 prirodni i društveni sadržaj</w:t>
            </w:r>
          </w:p>
          <w:p w:rsidR="006B6928" w:rsidRPr="0045704B" w:rsidRDefault="006B6928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- uz pomoć učitelja 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>objašnjava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 svrhu učenja geografije</w:t>
            </w:r>
          </w:p>
          <w:p w:rsidR="006B6928" w:rsidRPr="0045704B" w:rsidRDefault="006B6928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-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samostalno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čita 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tekst u udžbeniku i 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zapisuje 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definiciju geografije kao znanosti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skupinama </w:t>
            </w:r>
            <w:r w:rsidRPr="0045704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rješava </w:t>
            </w: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zadatke za provjeru ishoda učenja</w:t>
            </w: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:rsidR="006B6928" w:rsidRPr="0045704B" w:rsidRDefault="006B6928" w:rsidP="00B950B7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1.Uz pomoć navedenih pojmova (prirodni i društveni čimbenici, geografski prostor, upravljanje, razvoj, očuvanje bogatstava) napišite definiciju Geografije kao znanosti.</w:t>
            </w:r>
          </w:p>
          <w:p w:rsidR="006B6928" w:rsidRPr="0045704B" w:rsidRDefault="006B6928" w:rsidP="00B950B7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2. Navedite uz pomoć slika primjere geografskih </w:t>
            </w:r>
            <w:proofErr w:type="spellStart"/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sdržaja</w:t>
            </w:r>
            <w:proofErr w:type="spellEnd"/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 koji se uče i poučavaju u nastavnom predmetu.</w:t>
            </w:r>
          </w:p>
          <w:p w:rsidR="006B6928" w:rsidRPr="0045704B" w:rsidRDefault="006B6928" w:rsidP="00B950B7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3. Opišite uz pomoć slika predmet poučavanja geografije kao znanosti.</w:t>
            </w:r>
          </w:p>
          <w:p w:rsidR="006B6928" w:rsidRPr="0045704B" w:rsidRDefault="006B6928" w:rsidP="00B950B7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4. Navedite primjere uporabe geografskih znanja. </w:t>
            </w:r>
          </w:p>
          <w:p w:rsidR="006B6928" w:rsidRPr="0045704B" w:rsidRDefault="006B6928" w:rsidP="00B950B7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5. Kakvu važnost ima geografija u svakodnevnom životu?</w:t>
            </w:r>
          </w:p>
          <w:p w:rsidR="006B6928" w:rsidRPr="0045704B" w:rsidRDefault="006B6928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>6. Objasnite svrhu učenja Geografije.</w:t>
            </w:r>
          </w:p>
          <w:p w:rsidR="006B6928" w:rsidRPr="0045704B" w:rsidRDefault="006B6928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6B6928" w:rsidRPr="0045704B" w:rsidRDefault="006B692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5704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</w:p>
        </w:tc>
      </w:tr>
    </w:tbl>
    <w:p w:rsidR="006B6928" w:rsidRPr="0045704B" w:rsidRDefault="006B6928" w:rsidP="006B6928">
      <w:pPr>
        <w:rPr>
          <w:rFonts w:ascii="Barlow SK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6B6928" w:rsidRPr="0045704B" w:rsidTr="00B950B7">
        <w:tc>
          <w:tcPr>
            <w:tcW w:w="9889" w:type="dxa"/>
          </w:tcPr>
          <w:p w:rsidR="006B6928" w:rsidRPr="00B3743B" w:rsidRDefault="006B6928" w:rsidP="00B950B7">
            <w:pPr>
              <w:spacing w:line="360" w:lineRule="auto"/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</w:pPr>
            <w:r w:rsidRPr="00B3743B"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Plan školske ploče</w:t>
            </w:r>
          </w:p>
          <w:p w:rsidR="006B6928" w:rsidRPr="00103DE8" w:rsidRDefault="006B6928" w:rsidP="00B950B7">
            <w:pPr>
              <w:spacing w:line="360" w:lineRule="auto"/>
              <w:jc w:val="center"/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  <w:lang w:eastAsia="hr-HR"/>
              </w:rPr>
            </w:pPr>
            <w:r w:rsidRPr="00103DE8"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  <w:lang w:eastAsia="hr-HR"/>
              </w:rPr>
              <w:t>Geografija – što je i čemu nas uči?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>pravila ponašanja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 xml:space="preserve">plan i program rada 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>upute za rad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>popis literature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>popis pisanih provjera i praktičnih radova i predviđeni termini održavanja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>kriteriji vrednovanja i ocjenjivanja</w:t>
            </w:r>
          </w:p>
          <w:p w:rsidR="006B6928" w:rsidRPr="00B3743B" w:rsidRDefault="006B6928" w:rsidP="00B950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3743B">
              <w:rPr>
                <w:rFonts w:ascii="Barlow SK" w:hAnsi="Barlow SK"/>
                <w:sz w:val="24"/>
                <w:szCs w:val="24"/>
              </w:rPr>
              <w:t>popis pisanih provjera i praktičnih radova i termini održavanja</w:t>
            </w:r>
          </w:p>
          <w:p w:rsidR="006B6928" w:rsidRPr="00B3743B" w:rsidRDefault="006B6928" w:rsidP="00B950B7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</w:p>
          <w:p w:rsidR="006B6928" w:rsidRPr="00B3743B" w:rsidRDefault="006B6928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B3743B">
              <w:rPr>
                <w:rFonts w:ascii="Barlow SK" w:eastAsia="Calibri" w:hAnsi="Barlow SK" w:cs="Times New Roman"/>
                <w:b/>
                <w:sz w:val="24"/>
                <w:szCs w:val="24"/>
              </w:rPr>
              <w:t>Geografija</w:t>
            </w:r>
            <w:r w:rsidRPr="00B3743B">
              <w:rPr>
                <w:rFonts w:ascii="Barlow SK" w:eastAsia="Calibri" w:hAnsi="Barlow SK" w:cs="Times New Roman"/>
                <w:sz w:val="24"/>
                <w:szCs w:val="24"/>
              </w:rPr>
              <w:t xml:space="preserve"> je znanost o odnosima prirodnih (reljef, vode, tlo, podneblje, biljni i životinjski svijet) i društvenih (ljudske zajednice i naselja, različite ljudske djelatnosti) čimbenika u geografskom prostoru radi upravljanja njime, odnosno ostvarivanja učinkovitog razvoja uz što veće očuvanje prirodnih i društvenih bogatstava za nas i buduće naraštaje.</w:t>
            </w:r>
          </w:p>
          <w:p w:rsidR="006B6928" w:rsidRPr="00B1042F" w:rsidRDefault="006B6928" w:rsidP="00B950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1042F">
              <w:rPr>
                <w:rFonts w:ascii="Barlow SK" w:hAnsi="Barlow SK"/>
                <w:sz w:val="24"/>
                <w:szCs w:val="24"/>
              </w:rPr>
              <w:t>geografski sadržaji</w:t>
            </w:r>
          </w:p>
          <w:p w:rsidR="006B6928" w:rsidRPr="00B1042F" w:rsidRDefault="006B6928" w:rsidP="00B950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B1042F">
              <w:rPr>
                <w:rFonts w:ascii="Barlow SK" w:hAnsi="Barlow SK"/>
                <w:sz w:val="24"/>
                <w:szCs w:val="24"/>
              </w:rPr>
              <w:t>svrha učenja Geografije</w:t>
            </w:r>
          </w:p>
        </w:tc>
      </w:tr>
    </w:tbl>
    <w:p w:rsidR="006B6928" w:rsidRDefault="006B6928" w:rsidP="006B6928">
      <w:pPr>
        <w:rPr>
          <w:rFonts w:ascii="Barlow SK" w:hAnsi="Barlow SK" w:cs="Times New Roman"/>
          <w:sz w:val="20"/>
          <w:szCs w:val="20"/>
        </w:rPr>
      </w:pPr>
    </w:p>
    <w:p w:rsidR="006B6928" w:rsidRPr="00B2323C" w:rsidRDefault="006B6928" w:rsidP="006B6928">
      <w:pPr>
        <w:rPr>
          <w:rFonts w:ascii="Barlow SK" w:hAnsi="Barlow SK" w:cs="Times New Roman"/>
          <w:b/>
          <w:i/>
          <w:color w:val="403152" w:themeColor="accent4" w:themeShade="80"/>
        </w:rPr>
      </w:pPr>
      <w:r w:rsidRPr="00B2323C">
        <w:rPr>
          <w:rFonts w:ascii="Barlow SK" w:hAnsi="Barlow SK" w:cs="Times New Roman"/>
          <w:b/>
          <w:i/>
          <w:color w:val="403152" w:themeColor="accent4" w:themeShade="80"/>
        </w:rPr>
        <w:t>Bilješke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25118F" w:rsidRDefault="006B6928" w:rsidP="006B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6B6928" w:rsidRPr="0025118F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E1E" w:rsidRDefault="00890E1E" w:rsidP="006B6928">
      <w:pPr>
        <w:spacing w:after="0" w:line="240" w:lineRule="auto"/>
      </w:pPr>
      <w:r>
        <w:separator/>
      </w:r>
    </w:p>
  </w:endnote>
  <w:endnote w:type="continuationSeparator" w:id="0">
    <w:p w:rsidR="00890E1E" w:rsidRDefault="00890E1E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E1E" w:rsidRDefault="00890E1E" w:rsidP="006B6928">
      <w:pPr>
        <w:spacing w:after="0" w:line="240" w:lineRule="auto"/>
      </w:pPr>
      <w:r>
        <w:separator/>
      </w:r>
    </w:p>
  </w:footnote>
  <w:footnote w:type="continuationSeparator" w:id="0">
    <w:p w:rsidR="00890E1E" w:rsidRDefault="00890E1E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2F0CB2"/>
    <w:rsid w:val="004F1F71"/>
    <w:rsid w:val="006B6928"/>
    <w:rsid w:val="0089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2020-09-02T13:03:00Z</dcterms:created>
  <dcterms:modified xsi:type="dcterms:W3CDTF">2020-09-02T13:09:00Z</dcterms:modified>
</cp:coreProperties>
</file>